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УТВЕРЖДАЮ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Председатель Думы Холмского</w:t>
      </w:r>
    </w:p>
    <w:p w:rsidR="00B827E2" w:rsidRDefault="00B827E2" w:rsidP="00B827E2">
      <w:pPr>
        <w:suppressAutoHyphens/>
        <w:spacing w:line="240" w:lineRule="exact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муниципального района</w:t>
      </w:r>
    </w:p>
    <w:p w:rsidR="00B827E2" w:rsidRDefault="00892563" w:rsidP="00B827E2">
      <w:pPr>
        <w:pStyle w:val="21"/>
        <w:spacing w:before="0" w:after="0" w:line="240" w:lineRule="exact"/>
        <w:ind w:firstLine="0"/>
        <w:jc w:val="right"/>
        <w:rPr>
          <w:sz w:val="20"/>
        </w:rPr>
      </w:pPr>
      <w:r>
        <w:rPr>
          <w:sz w:val="28"/>
          <w:szCs w:val="28"/>
          <w:lang w:eastAsia="ar-SA"/>
        </w:rPr>
        <w:t xml:space="preserve">«27» мая </w:t>
      </w:r>
      <w:r w:rsidR="00B827E2">
        <w:rPr>
          <w:sz w:val="28"/>
          <w:szCs w:val="28"/>
          <w:lang w:eastAsia="ar-SA"/>
        </w:rPr>
        <w:t>2022 года</w:t>
      </w:r>
    </w:p>
    <w:p w:rsidR="00B827E2" w:rsidRDefault="00B827E2" w:rsidP="00B827E2">
      <w:pPr>
        <w:pStyle w:val="21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B827E2" w:rsidRDefault="00B827E2" w:rsidP="00B827E2">
      <w:pPr>
        <w:suppressAutoHyphens/>
        <w:rPr>
          <w:b/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ПОВЕСТКА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 w:val="28"/>
          <w:szCs w:val="28"/>
          <w:lang w:eastAsia="ar-SA"/>
        </w:rPr>
      </w:pP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  <w:r>
        <w:rPr>
          <w:b/>
          <w:sz w:val="28"/>
          <w:szCs w:val="28"/>
          <w:lang w:eastAsia="ar-SA"/>
        </w:rPr>
        <w:t>очередного заседания Думы Холмского муниципального района</w:t>
      </w:r>
    </w:p>
    <w:p w:rsidR="00B827E2" w:rsidRDefault="00B827E2" w:rsidP="00B827E2">
      <w:pPr>
        <w:suppressAutoHyphens/>
        <w:spacing w:line="240" w:lineRule="exact"/>
        <w:jc w:val="center"/>
        <w:rPr>
          <w:b/>
          <w:szCs w:val="24"/>
          <w:lang w:eastAsia="ar-SA"/>
        </w:rPr>
      </w:pPr>
    </w:p>
    <w:tbl>
      <w:tblPr>
        <w:tblW w:w="9600" w:type="dxa"/>
        <w:tblLayout w:type="fixed"/>
        <w:tblLook w:val="04A0" w:firstRow="1" w:lastRow="0" w:firstColumn="1" w:lastColumn="0" w:noHBand="0" w:noVBand="1"/>
      </w:tblPr>
      <w:tblGrid>
        <w:gridCol w:w="9600"/>
      </w:tblGrid>
      <w:tr w:rsidR="00B827E2" w:rsidTr="00B827E2">
        <w:trPr>
          <w:trHeight w:val="510"/>
        </w:trPr>
        <w:tc>
          <w:tcPr>
            <w:tcW w:w="9606" w:type="dxa"/>
          </w:tcPr>
          <w:p w:rsidR="00B827E2" w:rsidRDefault="00B827E2">
            <w:pPr>
              <w:suppressAutoHyphens/>
              <w:snapToGrid w:val="0"/>
              <w:spacing w:line="240" w:lineRule="exact"/>
              <w:jc w:val="both"/>
              <w:rPr>
                <w:sz w:val="28"/>
                <w:szCs w:val="28"/>
                <w:lang w:eastAsia="ar-SA"/>
              </w:rPr>
            </w:pPr>
          </w:p>
          <w:p w:rsidR="00B827E2" w:rsidRDefault="00B827E2">
            <w:pPr>
              <w:suppressAutoHyphens/>
              <w:snapToGrid w:val="0"/>
              <w:spacing w:line="240" w:lineRule="exac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Актовый зал                                                                                           </w:t>
            </w:r>
            <w:r w:rsidR="00BE17B5">
              <w:rPr>
                <w:sz w:val="28"/>
                <w:szCs w:val="28"/>
                <w:lang w:eastAsia="ar-SA"/>
              </w:rPr>
              <w:t xml:space="preserve">            11</w:t>
            </w:r>
            <w:r w:rsidR="00C16EAB">
              <w:rPr>
                <w:sz w:val="28"/>
                <w:szCs w:val="28"/>
                <w:lang w:eastAsia="ar-SA"/>
              </w:rPr>
              <w:t>:30</w:t>
            </w:r>
          </w:p>
        </w:tc>
      </w:tr>
    </w:tbl>
    <w:p w:rsidR="00B827E2" w:rsidRDefault="00B827E2" w:rsidP="00B827E2">
      <w:pPr>
        <w:rPr>
          <w:vanish/>
        </w:rPr>
      </w:pPr>
    </w:p>
    <w:tbl>
      <w:tblPr>
        <w:tblW w:w="9645" w:type="dxa"/>
        <w:tblLayout w:type="fixed"/>
        <w:tblLook w:val="01E0" w:firstRow="1" w:lastRow="1" w:firstColumn="1" w:lastColumn="1" w:noHBand="0" w:noVBand="0"/>
      </w:tblPr>
      <w:tblGrid>
        <w:gridCol w:w="709"/>
        <w:gridCol w:w="8936"/>
      </w:tblGrid>
      <w:tr w:rsidR="00B827E2" w:rsidTr="00830DF3">
        <w:trPr>
          <w:trHeight w:val="757"/>
        </w:trPr>
        <w:tc>
          <w:tcPr>
            <w:tcW w:w="709" w:type="dxa"/>
            <w:hideMark/>
          </w:tcPr>
          <w:p w:rsidR="00B827E2" w:rsidRDefault="00B827E2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8936" w:type="dxa"/>
            <w:hideMark/>
          </w:tcPr>
          <w:p w:rsidR="00830DF3" w:rsidRDefault="00830DF3" w:rsidP="00830DF3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Pr="004659F7">
              <w:rPr>
                <w:sz w:val="28"/>
                <w:szCs w:val="28"/>
                <w:lang w:eastAsia="ar-SA"/>
              </w:rPr>
              <w:t>Об утверждении отчета об исполнении бюджета Холмского муниципального района за 2021 год</w:t>
            </w:r>
            <w:r>
              <w:rPr>
                <w:sz w:val="28"/>
                <w:szCs w:val="28"/>
                <w:lang w:eastAsia="ar-SA"/>
              </w:rPr>
              <w:t>».</w:t>
            </w:r>
          </w:p>
          <w:p w:rsidR="00955FD4" w:rsidRDefault="00830DF3" w:rsidP="00830DF3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Докладчик: </w:t>
            </w:r>
            <w:proofErr w:type="spellStart"/>
            <w:r w:rsidRPr="004659F7">
              <w:rPr>
                <w:sz w:val="28"/>
                <w:szCs w:val="28"/>
                <w:lang w:eastAsia="ar-SA"/>
              </w:rPr>
              <w:t>Голошубова</w:t>
            </w:r>
            <w:proofErr w:type="spellEnd"/>
            <w:r w:rsidRPr="004659F7">
              <w:rPr>
                <w:sz w:val="28"/>
                <w:szCs w:val="28"/>
                <w:lang w:eastAsia="ar-SA"/>
              </w:rPr>
              <w:t xml:space="preserve"> Юлия Ивановна - заместитель Главы администрации муниципального района, председатель комитета финансов.</w:t>
            </w:r>
          </w:p>
        </w:tc>
        <w:bookmarkStart w:id="0" w:name="_GoBack"/>
        <w:bookmarkEnd w:id="0"/>
      </w:tr>
      <w:tr w:rsidR="00830DF3" w:rsidTr="00830DF3">
        <w:trPr>
          <w:trHeight w:val="757"/>
        </w:trPr>
        <w:tc>
          <w:tcPr>
            <w:tcW w:w="709" w:type="dxa"/>
          </w:tcPr>
          <w:p w:rsidR="00830DF3" w:rsidRDefault="00BE17B5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8936" w:type="dxa"/>
          </w:tcPr>
          <w:p w:rsidR="00830DF3" w:rsidRDefault="00830DF3" w:rsidP="00830DF3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Pr="004659F7">
              <w:rPr>
                <w:sz w:val="28"/>
                <w:szCs w:val="28"/>
                <w:lang w:eastAsia="ar-SA"/>
              </w:rPr>
              <w:t>О внесении изменений в Положение о бюджетном процессе в Холмском муниципальном районе»</w:t>
            </w:r>
            <w:r>
              <w:rPr>
                <w:sz w:val="28"/>
                <w:szCs w:val="28"/>
                <w:lang w:eastAsia="ar-SA"/>
              </w:rPr>
              <w:t xml:space="preserve">. </w:t>
            </w:r>
          </w:p>
          <w:p w:rsidR="00830DF3" w:rsidRDefault="00830DF3" w:rsidP="00830DF3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Докладчик: </w:t>
            </w:r>
            <w:proofErr w:type="spellStart"/>
            <w:r w:rsidRPr="004659F7">
              <w:rPr>
                <w:sz w:val="28"/>
                <w:szCs w:val="28"/>
                <w:lang w:eastAsia="ar-SA"/>
              </w:rPr>
              <w:t>Голошубова</w:t>
            </w:r>
            <w:proofErr w:type="spellEnd"/>
            <w:r w:rsidRPr="004659F7">
              <w:rPr>
                <w:sz w:val="28"/>
                <w:szCs w:val="28"/>
                <w:lang w:eastAsia="ar-SA"/>
              </w:rPr>
              <w:t xml:space="preserve"> Юлия Ивановна - заместитель Главы администрации муниципального района, председатель комитета финансов.</w:t>
            </w:r>
          </w:p>
        </w:tc>
      </w:tr>
      <w:tr w:rsidR="008B725D" w:rsidTr="00830DF3">
        <w:trPr>
          <w:trHeight w:val="757"/>
        </w:trPr>
        <w:tc>
          <w:tcPr>
            <w:tcW w:w="709" w:type="dxa"/>
          </w:tcPr>
          <w:p w:rsidR="008B725D" w:rsidRDefault="00BE17B5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  <w:r w:rsidR="008B725D">
              <w:rPr>
                <w:sz w:val="28"/>
                <w:szCs w:val="28"/>
                <w:lang w:eastAsia="ar-SA"/>
              </w:rPr>
              <w:t>.</w:t>
            </w:r>
          </w:p>
        </w:tc>
        <w:tc>
          <w:tcPr>
            <w:tcW w:w="8936" w:type="dxa"/>
          </w:tcPr>
          <w:p w:rsidR="00830DF3" w:rsidRDefault="00830DF3" w:rsidP="00830DF3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«</w:t>
            </w:r>
            <w:r w:rsidRPr="007864DB">
              <w:rPr>
                <w:sz w:val="28"/>
                <w:szCs w:val="28"/>
                <w:lang w:eastAsia="ar-SA"/>
              </w:rPr>
              <w:t>О внесении из</w:t>
            </w:r>
            <w:r>
              <w:rPr>
                <w:sz w:val="28"/>
                <w:szCs w:val="28"/>
                <w:lang w:eastAsia="ar-SA"/>
              </w:rPr>
              <w:t xml:space="preserve">менений и дополнений в решение </w:t>
            </w:r>
            <w:r w:rsidRPr="007864DB">
              <w:rPr>
                <w:sz w:val="28"/>
                <w:szCs w:val="28"/>
                <w:lang w:eastAsia="ar-SA"/>
              </w:rPr>
              <w:t>Думы района от 17.12.2021 № 89</w:t>
            </w:r>
            <w:r>
              <w:rPr>
                <w:sz w:val="28"/>
                <w:szCs w:val="28"/>
                <w:lang w:eastAsia="ar-SA"/>
              </w:rPr>
              <w:t>».</w:t>
            </w:r>
          </w:p>
          <w:p w:rsidR="008B725D" w:rsidRDefault="00830DF3" w:rsidP="00830DF3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Докладчик: </w:t>
            </w:r>
            <w:proofErr w:type="spellStart"/>
            <w:r>
              <w:rPr>
                <w:sz w:val="28"/>
                <w:szCs w:val="28"/>
                <w:lang w:eastAsia="ar-SA"/>
              </w:rPr>
              <w:t>Голошубова</w:t>
            </w:r>
            <w:proofErr w:type="spellEnd"/>
            <w:r>
              <w:rPr>
                <w:sz w:val="28"/>
                <w:szCs w:val="28"/>
                <w:lang w:eastAsia="ar-SA"/>
              </w:rPr>
              <w:t xml:space="preserve"> Юлия Ивановна - заместитель Главы администрации муниципального района, председатель комитета финансов.</w:t>
            </w:r>
          </w:p>
        </w:tc>
      </w:tr>
      <w:tr w:rsidR="00BE17B5" w:rsidTr="00830DF3">
        <w:trPr>
          <w:trHeight w:val="757"/>
        </w:trPr>
        <w:tc>
          <w:tcPr>
            <w:tcW w:w="709" w:type="dxa"/>
          </w:tcPr>
          <w:p w:rsidR="00BE17B5" w:rsidRDefault="00BE17B5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8936" w:type="dxa"/>
          </w:tcPr>
          <w:p w:rsidR="00BE17B5" w:rsidRDefault="00BE17B5" w:rsidP="00830DF3">
            <w:pPr>
              <w:suppressAutoHyphens/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BE17B5">
              <w:rPr>
                <w:sz w:val="28"/>
                <w:szCs w:val="28"/>
              </w:rPr>
              <w:t>О внесении изменений в Положение о присвоении имен муниципальным предприятиям, учреждениям, порядке переименования их в целях увековечения памяти граждан, организации и исторических событий</w:t>
            </w:r>
            <w:r>
              <w:rPr>
                <w:sz w:val="28"/>
                <w:szCs w:val="28"/>
              </w:rPr>
              <w:t>»</w:t>
            </w:r>
            <w:r w:rsidR="00801058">
              <w:rPr>
                <w:sz w:val="28"/>
                <w:szCs w:val="28"/>
              </w:rPr>
              <w:t>.</w:t>
            </w:r>
          </w:p>
          <w:p w:rsidR="00BE17B5" w:rsidRPr="00BE17B5" w:rsidRDefault="00BE17B5" w:rsidP="00830DF3">
            <w:pPr>
              <w:suppressAutoHyphens/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Докладчик: Мальцева Елена Анатольевна – Управляющий делами администрации муниципального района.</w:t>
            </w:r>
          </w:p>
        </w:tc>
      </w:tr>
      <w:tr w:rsidR="00801058" w:rsidTr="00830DF3">
        <w:trPr>
          <w:trHeight w:val="757"/>
        </w:trPr>
        <w:tc>
          <w:tcPr>
            <w:tcW w:w="709" w:type="dxa"/>
          </w:tcPr>
          <w:p w:rsidR="00801058" w:rsidRDefault="00801058">
            <w:pPr>
              <w:suppressAutoHyphens/>
              <w:spacing w:before="120" w:line="240" w:lineRule="exact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5.</w:t>
            </w:r>
          </w:p>
        </w:tc>
        <w:tc>
          <w:tcPr>
            <w:tcW w:w="8936" w:type="dxa"/>
          </w:tcPr>
          <w:p w:rsidR="00801058" w:rsidRDefault="00801058" w:rsidP="00830DF3">
            <w:pPr>
              <w:suppressAutoHyphens/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рассмотрении протеста Холмской межрайонной прокуратуры «О порядке проведения конкурса на замещение вакантной должности муниципальной службы администрации Холмского муниципального района, утвержденное решением Думы Холмского муниципального района от 18.12.2015 № 42».</w:t>
            </w:r>
          </w:p>
          <w:p w:rsidR="00801058" w:rsidRDefault="00801058" w:rsidP="00830DF3">
            <w:pPr>
              <w:suppressAutoHyphens/>
              <w:spacing w:before="12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sz w:val="28"/>
                <w:szCs w:val="28"/>
              </w:rPr>
              <w:t>Хаббо</w:t>
            </w:r>
            <w:proofErr w:type="spellEnd"/>
            <w:r>
              <w:rPr>
                <w:sz w:val="28"/>
                <w:szCs w:val="28"/>
              </w:rPr>
              <w:t xml:space="preserve"> Галина Ильинична – председатель Думы Холмского муниципального района.</w:t>
            </w:r>
          </w:p>
        </w:tc>
      </w:tr>
    </w:tbl>
    <w:p w:rsidR="00B827E2" w:rsidRDefault="00B827E2" w:rsidP="00B827E2">
      <w:pPr>
        <w:tabs>
          <w:tab w:val="left" w:pos="7870"/>
        </w:tabs>
        <w:suppressAutoHyphens/>
        <w:spacing w:before="120" w:line="240" w:lineRule="exact"/>
        <w:rPr>
          <w:vanish/>
          <w:lang w:eastAsia="ar-SA"/>
        </w:rPr>
      </w:pPr>
    </w:p>
    <w:p w:rsidR="00E31B86" w:rsidRDefault="00E31B86"/>
    <w:sectPr w:rsidR="00E31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E2"/>
    <w:rsid w:val="004659F7"/>
    <w:rsid w:val="00653DAF"/>
    <w:rsid w:val="006F3FC1"/>
    <w:rsid w:val="007864DB"/>
    <w:rsid w:val="00801058"/>
    <w:rsid w:val="00830DF3"/>
    <w:rsid w:val="00892563"/>
    <w:rsid w:val="008B725D"/>
    <w:rsid w:val="00955FD4"/>
    <w:rsid w:val="00B71DA8"/>
    <w:rsid w:val="00B827E2"/>
    <w:rsid w:val="00BE17B5"/>
    <w:rsid w:val="00C16EAB"/>
    <w:rsid w:val="00E308A3"/>
    <w:rsid w:val="00E31B86"/>
    <w:rsid w:val="00F23303"/>
    <w:rsid w:val="00F76B43"/>
    <w:rsid w:val="00F7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7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B827E2"/>
    <w:pPr>
      <w:spacing w:before="60" w:after="60" w:line="360" w:lineRule="auto"/>
      <w:ind w:firstLine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23</cp:revision>
  <dcterms:created xsi:type="dcterms:W3CDTF">2022-03-24T13:02:00Z</dcterms:created>
  <dcterms:modified xsi:type="dcterms:W3CDTF">2022-05-20T07:31:00Z</dcterms:modified>
</cp:coreProperties>
</file>