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F5D" w:rsidRPr="00C62378" w:rsidRDefault="00C62378" w:rsidP="00B52F5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378">
        <w:rPr>
          <w:rFonts w:ascii="Times New Roman" w:hAnsi="Times New Roman" w:cs="Times New Roman"/>
          <w:b/>
          <w:sz w:val="28"/>
          <w:szCs w:val="28"/>
        </w:rPr>
        <w:t>Информирование граждан Холмского муниципального района, о возможности получений земельных участков в Магаданской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Pr="00C623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4492" w:rsidRPr="00780DE9" w:rsidRDefault="00AC57EB" w:rsidP="00780DE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DE9">
        <w:rPr>
          <w:rFonts w:ascii="Times New Roman" w:hAnsi="Times New Roman" w:cs="Times New Roman"/>
          <w:sz w:val="28"/>
          <w:szCs w:val="28"/>
        </w:rPr>
        <w:t>С 1 февраля 2017 года все граждане Российской Федерации имеют право принять участие в программе «Дальневосточный гектар» и получить в пользование земельный участок в Дальневосточном федеральном округе.</w:t>
      </w:r>
    </w:p>
    <w:p w:rsidR="00AC57EB" w:rsidRPr="00780DE9" w:rsidRDefault="00AC57EB" w:rsidP="00780DE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DE9">
        <w:rPr>
          <w:rFonts w:ascii="Times New Roman" w:hAnsi="Times New Roman" w:cs="Times New Roman"/>
          <w:sz w:val="28"/>
          <w:szCs w:val="28"/>
        </w:rPr>
        <w:t>Предоставленный земельный участок можно использовать для жилищного строительства, строительства спортивных объектов, промышленных предприятий, ведения сельскохозяйственного производства, предпринимательской деятельности.</w:t>
      </w:r>
    </w:p>
    <w:p w:rsidR="00AC57EB" w:rsidRPr="00780DE9" w:rsidRDefault="00AC57EB" w:rsidP="00780DE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DE9">
        <w:rPr>
          <w:rFonts w:ascii="Times New Roman" w:hAnsi="Times New Roman" w:cs="Times New Roman"/>
          <w:sz w:val="28"/>
          <w:szCs w:val="28"/>
        </w:rPr>
        <w:t>Предоставление земельных участков осуществляется в рамках реализации Федерального закона от 01 мая 2016 года № 119-ФЗ «Об особенностях предоставления гражданам земельных участков, находящихся в государственной и муниципальной собственности и расположенных на территориях субъектов Российской Федерации, входящих в состав дальневосточного федерального округа, и о внесении изменений в отдельные законодательные акты Российской Федерации».</w:t>
      </w:r>
    </w:p>
    <w:p w:rsidR="00AC57EB" w:rsidRPr="00780DE9" w:rsidRDefault="00AC57EB" w:rsidP="00780DE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DE9">
        <w:rPr>
          <w:rFonts w:ascii="Times New Roman" w:hAnsi="Times New Roman" w:cs="Times New Roman"/>
          <w:sz w:val="28"/>
          <w:szCs w:val="28"/>
        </w:rPr>
        <w:t xml:space="preserve">Правительство Магаданской области приглашает граждан Новгородской области принять участие в программе «Дальневосточный гектар» в данном регионе. Оформить заявку на получение земельного участка можно на сайте </w:t>
      </w:r>
      <w:proofErr w:type="spellStart"/>
      <w:r w:rsidRPr="00780DE9">
        <w:rPr>
          <w:rFonts w:ascii="Times New Roman" w:hAnsi="Times New Roman" w:cs="Times New Roman"/>
          <w:sz w:val="28"/>
          <w:szCs w:val="28"/>
          <w:u w:val="single"/>
        </w:rPr>
        <w:t>НаДальнийВосток</w:t>
      </w:r>
      <w:proofErr w:type="gramStart"/>
      <w:r w:rsidRPr="00780DE9">
        <w:rPr>
          <w:rFonts w:ascii="Times New Roman" w:hAnsi="Times New Roman" w:cs="Times New Roman"/>
          <w:sz w:val="28"/>
          <w:szCs w:val="28"/>
          <w:u w:val="single"/>
        </w:rPr>
        <w:t>.р</w:t>
      </w:r>
      <w:proofErr w:type="gramEnd"/>
      <w:r w:rsidRPr="00780DE9">
        <w:rPr>
          <w:rFonts w:ascii="Times New Roman" w:hAnsi="Times New Roman" w:cs="Times New Roman"/>
          <w:sz w:val="28"/>
          <w:szCs w:val="28"/>
          <w:u w:val="single"/>
        </w:rPr>
        <w:t>ф</w:t>
      </w:r>
      <w:proofErr w:type="spellEnd"/>
      <w:r w:rsidRPr="00780DE9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:rsidR="00AC57EB" w:rsidRPr="00780DE9" w:rsidRDefault="00AC57EB" w:rsidP="00780DE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DE9">
        <w:rPr>
          <w:rFonts w:ascii="Times New Roman" w:hAnsi="Times New Roman" w:cs="Times New Roman"/>
          <w:sz w:val="28"/>
          <w:szCs w:val="28"/>
        </w:rPr>
        <w:t xml:space="preserve">Уполномоченный по реализации проекта на </w:t>
      </w:r>
      <w:r w:rsidR="00780DE9" w:rsidRPr="00780DE9">
        <w:rPr>
          <w:rFonts w:ascii="Times New Roman" w:hAnsi="Times New Roman" w:cs="Times New Roman"/>
          <w:sz w:val="28"/>
          <w:szCs w:val="28"/>
        </w:rPr>
        <w:t>территории</w:t>
      </w:r>
      <w:r w:rsidRPr="00780DE9">
        <w:rPr>
          <w:rFonts w:ascii="Times New Roman" w:hAnsi="Times New Roman" w:cs="Times New Roman"/>
          <w:sz w:val="28"/>
          <w:szCs w:val="28"/>
        </w:rPr>
        <w:t xml:space="preserve"> Магаданской области </w:t>
      </w:r>
      <w:r w:rsidR="00780DE9" w:rsidRPr="00780DE9">
        <w:rPr>
          <w:rFonts w:ascii="Times New Roman" w:hAnsi="Times New Roman" w:cs="Times New Roman"/>
          <w:sz w:val="28"/>
          <w:szCs w:val="28"/>
        </w:rPr>
        <w:t>–</w:t>
      </w:r>
      <w:r w:rsidRPr="00780DE9">
        <w:rPr>
          <w:rFonts w:ascii="Times New Roman" w:hAnsi="Times New Roman" w:cs="Times New Roman"/>
          <w:sz w:val="28"/>
          <w:szCs w:val="28"/>
        </w:rPr>
        <w:t xml:space="preserve"> </w:t>
      </w:r>
      <w:r w:rsidR="00780DE9" w:rsidRPr="00780DE9">
        <w:rPr>
          <w:rFonts w:ascii="Times New Roman" w:hAnsi="Times New Roman" w:cs="Times New Roman"/>
          <w:sz w:val="28"/>
          <w:szCs w:val="28"/>
        </w:rPr>
        <w:t>департамент имущественных и земельных отношений Магаданской области, контактные телефоны 8(4132)62-31-22; 8(4132)627826.</w:t>
      </w:r>
    </w:p>
    <w:sectPr w:rsidR="00AC57EB" w:rsidRPr="00780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014"/>
    <w:rsid w:val="00780DE9"/>
    <w:rsid w:val="00AC57EB"/>
    <w:rsid w:val="00B52F5D"/>
    <w:rsid w:val="00C62378"/>
    <w:rsid w:val="00D75014"/>
    <w:rsid w:val="00E5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2016-12-16T05:14:00Z</dcterms:created>
  <dcterms:modified xsi:type="dcterms:W3CDTF">2016-12-16T05:40:00Z</dcterms:modified>
</cp:coreProperties>
</file>